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681A8" w14:textId="77777777" w:rsidR="00962B89" w:rsidRDefault="00F230EA">
      <w:pPr>
        <w:rPr>
          <w:rFonts w:ascii="Georgia" w:hAnsi="Georgia"/>
          <w:b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783BE98E" wp14:editId="2D7BD3D7">
            <wp:extent cx="1800225" cy="42525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58" cy="43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230EA">
        <w:rPr>
          <w:rFonts w:ascii="Georgia" w:hAnsi="Georgia"/>
          <w:b/>
          <w:sz w:val="24"/>
          <w:szCs w:val="24"/>
        </w:rPr>
        <w:t>Klagomål på verksamheten</w:t>
      </w:r>
    </w:p>
    <w:p w14:paraId="3BF8E7EB" w14:textId="77777777" w:rsidR="00F230EA" w:rsidRDefault="00F230EA">
      <w:pPr>
        <w:rPr>
          <w:rFonts w:ascii="Georgia" w:hAnsi="Georgia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30EA" w:rsidRPr="000D11BE" w14:paraId="73827EAE" w14:textId="77777777" w:rsidTr="00F230EA">
        <w:trPr>
          <w:trHeight w:val="614"/>
        </w:trPr>
        <w:tc>
          <w:tcPr>
            <w:tcW w:w="3020" w:type="dxa"/>
          </w:tcPr>
          <w:p w14:paraId="56E5ECB3" w14:textId="77777777" w:rsidR="00F230EA" w:rsidRPr="000D11BE" w:rsidRDefault="00F230EA">
            <w:pPr>
              <w:rPr>
                <w:rFonts w:ascii="Georgia" w:hAnsi="Georgia"/>
              </w:rPr>
            </w:pPr>
            <w:r w:rsidRPr="000D11BE">
              <w:rPr>
                <w:rFonts w:ascii="Georgia" w:hAnsi="Georgia"/>
              </w:rPr>
              <w:t>Datum</w:t>
            </w:r>
          </w:p>
        </w:tc>
        <w:tc>
          <w:tcPr>
            <w:tcW w:w="3021" w:type="dxa"/>
          </w:tcPr>
          <w:p w14:paraId="4DB6700F" w14:textId="77777777" w:rsidR="00F230EA" w:rsidRPr="000D11BE" w:rsidRDefault="00F230EA">
            <w:pPr>
              <w:rPr>
                <w:rFonts w:ascii="Georgia" w:hAnsi="Georgia"/>
              </w:rPr>
            </w:pPr>
            <w:r w:rsidRPr="000D11BE">
              <w:rPr>
                <w:rFonts w:ascii="Georgia" w:hAnsi="Georgia"/>
              </w:rPr>
              <w:t>Barnets namn</w:t>
            </w:r>
          </w:p>
        </w:tc>
        <w:tc>
          <w:tcPr>
            <w:tcW w:w="3021" w:type="dxa"/>
          </w:tcPr>
          <w:p w14:paraId="6AF5D1E7" w14:textId="77777777" w:rsidR="00F230EA" w:rsidRPr="000D11BE" w:rsidRDefault="00F230EA">
            <w:pPr>
              <w:rPr>
                <w:rFonts w:ascii="Georgia" w:hAnsi="Georgia"/>
              </w:rPr>
            </w:pPr>
            <w:r w:rsidRPr="000D11BE">
              <w:rPr>
                <w:rFonts w:ascii="Georgia" w:hAnsi="Georgia"/>
              </w:rPr>
              <w:t>Förälderns namn</w:t>
            </w:r>
          </w:p>
        </w:tc>
      </w:tr>
      <w:tr w:rsidR="00F230EA" w:rsidRPr="000D11BE" w14:paraId="748B4EB7" w14:textId="77777777" w:rsidTr="00F230EA">
        <w:trPr>
          <w:trHeight w:val="552"/>
        </w:trPr>
        <w:tc>
          <w:tcPr>
            <w:tcW w:w="3020" w:type="dxa"/>
          </w:tcPr>
          <w:p w14:paraId="7042CB79" w14:textId="77777777" w:rsidR="00F230EA" w:rsidRPr="000D11BE" w:rsidRDefault="00F230EA">
            <w:pPr>
              <w:rPr>
                <w:rFonts w:ascii="Georgia" w:hAnsi="Georgia"/>
              </w:rPr>
            </w:pPr>
            <w:r w:rsidRPr="000D11BE">
              <w:rPr>
                <w:rFonts w:ascii="Georgia" w:hAnsi="Georgia"/>
              </w:rPr>
              <w:t xml:space="preserve">Telefon till Förälder </w:t>
            </w:r>
          </w:p>
        </w:tc>
        <w:tc>
          <w:tcPr>
            <w:tcW w:w="3021" w:type="dxa"/>
          </w:tcPr>
          <w:p w14:paraId="4D84E14F" w14:textId="77777777" w:rsidR="00F230EA" w:rsidRPr="000D11BE" w:rsidRDefault="00F230EA">
            <w:pPr>
              <w:rPr>
                <w:rFonts w:ascii="Georgia" w:hAnsi="Georgia"/>
              </w:rPr>
            </w:pPr>
            <w:r w:rsidRPr="000D11BE">
              <w:rPr>
                <w:rFonts w:ascii="Georgia" w:hAnsi="Georgia"/>
              </w:rPr>
              <w:t xml:space="preserve">Epost Förälder </w:t>
            </w:r>
          </w:p>
        </w:tc>
        <w:tc>
          <w:tcPr>
            <w:tcW w:w="3021" w:type="dxa"/>
          </w:tcPr>
          <w:p w14:paraId="7DC47361" w14:textId="77777777" w:rsidR="00F230EA" w:rsidRPr="000D11BE" w:rsidRDefault="00F230EA">
            <w:pPr>
              <w:rPr>
                <w:rFonts w:ascii="Georgia" w:hAnsi="Georgia"/>
              </w:rPr>
            </w:pPr>
          </w:p>
        </w:tc>
      </w:tr>
    </w:tbl>
    <w:p w14:paraId="1F57B3B3" w14:textId="77777777" w:rsidR="00F230EA" w:rsidRPr="000D11BE" w:rsidRDefault="00F230EA">
      <w:pPr>
        <w:rPr>
          <w:rFonts w:ascii="Georgia" w:hAnsi="Georgia"/>
        </w:rPr>
      </w:pPr>
      <w:r w:rsidRPr="000D11BE">
        <w:rPr>
          <w:rFonts w:ascii="Georgia" w:hAnsi="Georgia"/>
          <w:b/>
        </w:rPr>
        <w:t>Ärende (</w:t>
      </w:r>
      <w:r w:rsidRPr="000D11BE">
        <w:rPr>
          <w:rFonts w:ascii="Georgia" w:hAnsi="Georgia"/>
        </w:rPr>
        <w:t>beskriv så utförligt du kan)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0EA" w:rsidRPr="000D11BE" w14:paraId="4108C104" w14:textId="77777777" w:rsidTr="00F230EA">
        <w:trPr>
          <w:trHeight w:val="5524"/>
        </w:trPr>
        <w:tc>
          <w:tcPr>
            <w:tcW w:w="9062" w:type="dxa"/>
          </w:tcPr>
          <w:p w14:paraId="02959F31" w14:textId="77777777" w:rsidR="00F230EA" w:rsidRPr="000D11BE" w:rsidRDefault="00F230EA">
            <w:pPr>
              <w:rPr>
                <w:rFonts w:ascii="Georgia" w:hAnsi="Georgia"/>
              </w:rPr>
            </w:pPr>
          </w:p>
        </w:tc>
      </w:tr>
    </w:tbl>
    <w:p w14:paraId="07E1825D" w14:textId="77777777" w:rsidR="00F230EA" w:rsidRPr="000D11BE" w:rsidRDefault="00F230EA">
      <w:pPr>
        <w:rPr>
          <w:rFonts w:ascii="Georgia" w:hAnsi="Georgia"/>
        </w:rPr>
      </w:pPr>
      <w:r w:rsidRPr="000D11BE">
        <w:rPr>
          <w:rFonts w:ascii="Georgia" w:hAnsi="Georgia"/>
        </w:rPr>
        <w:t xml:space="preserve"> Mottagare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30EA" w:rsidRPr="000D11BE" w14:paraId="011F5BF0" w14:textId="77777777" w:rsidTr="00F230EA">
        <w:trPr>
          <w:trHeight w:val="500"/>
        </w:trPr>
        <w:tc>
          <w:tcPr>
            <w:tcW w:w="4531" w:type="dxa"/>
          </w:tcPr>
          <w:p w14:paraId="7152CDF9" w14:textId="77777777" w:rsidR="00F230EA" w:rsidRPr="000D11BE" w:rsidRDefault="00F230EA">
            <w:pPr>
              <w:rPr>
                <w:rFonts w:ascii="Georgia" w:hAnsi="Georgia"/>
              </w:rPr>
            </w:pPr>
            <w:r w:rsidRPr="000D11BE">
              <w:rPr>
                <w:rFonts w:ascii="Georgia" w:hAnsi="Georgia"/>
              </w:rPr>
              <w:t>Datum</w:t>
            </w:r>
          </w:p>
        </w:tc>
        <w:tc>
          <w:tcPr>
            <w:tcW w:w="4531" w:type="dxa"/>
          </w:tcPr>
          <w:p w14:paraId="10B4BF66" w14:textId="77777777" w:rsidR="00F230EA" w:rsidRPr="000D11BE" w:rsidRDefault="00F230EA">
            <w:pPr>
              <w:rPr>
                <w:rFonts w:ascii="Georgia" w:hAnsi="Georgia"/>
              </w:rPr>
            </w:pPr>
            <w:r w:rsidRPr="000D11BE">
              <w:rPr>
                <w:rFonts w:ascii="Georgia" w:hAnsi="Georgia"/>
              </w:rPr>
              <w:t>Namn</w:t>
            </w:r>
          </w:p>
        </w:tc>
      </w:tr>
    </w:tbl>
    <w:p w14:paraId="2B16BC4A" w14:textId="77777777" w:rsidR="00F230EA" w:rsidRPr="000D11BE" w:rsidRDefault="00F230EA">
      <w:pPr>
        <w:rPr>
          <w:rFonts w:ascii="Georgia" w:hAnsi="Georgia"/>
        </w:rPr>
      </w:pPr>
      <w:r w:rsidRPr="000D11BE">
        <w:rPr>
          <w:rFonts w:ascii="Georgia" w:hAnsi="Georgia"/>
        </w:rPr>
        <w:t>Utredning och åtgärder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0EA" w:rsidRPr="000D11BE" w14:paraId="5D355B06" w14:textId="77777777" w:rsidTr="00F230EA">
        <w:trPr>
          <w:trHeight w:val="2920"/>
        </w:trPr>
        <w:tc>
          <w:tcPr>
            <w:tcW w:w="9062" w:type="dxa"/>
          </w:tcPr>
          <w:p w14:paraId="22421BE8" w14:textId="77777777" w:rsidR="00F230EA" w:rsidRPr="000D11BE" w:rsidRDefault="00F230EA">
            <w:pPr>
              <w:rPr>
                <w:rFonts w:ascii="Georgia" w:hAnsi="Georgia"/>
              </w:rPr>
            </w:pPr>
          </w:p>
        </w:tc>
      </w:tr>
    </w:tbl>
    <w:p w14:paraId="62F1DF2A" w14:textId="77777777" w:rsidR="00F230EA" w:rsidRPr="000D11BE" w:rsidRDefault="00F230EA">
      <w:pPr>
        <w:rPr>
          <w:rFonts w:ascii="Georgia" w:hAnsi="Georgia"/>
        </w:rPr>
      </w:pPr>
      <w:r w:rsidRPr="000D11BE">
        <w:rPr>
          <w:rFonts w:ascii="Georgia" w:hAnsi="Georgia"/>
        </w:rPr>
        <w:t>Skriftligt svar skall ges inom 14 dagar.</w:t>
      </w:r>
    </w:p>
    <w:p w14:paraId="740B38A7" w14:textId="77777777" w:rsidR="00F230EA" w:rsidRPr="000D11BE" w:rsidRDefault="00F230EA">
      <w:pPr>
        <w:rPr>
          <w:rFonts w:ascii="Georgia" w:hAnsi="Georgia"/>
        </w:rPr>
      </w:pPr>
    </w:p>
    <w:p w14:paraId="6D895C2C" w14:textId="77777777" w:rsidR="00730AE1" w:rsidRDefault="00730AE1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14:paraId="49A1E76A" w14:textId="77777777" w:rsidR="00F230EA" w:rsidRPr="000D11BE" w:rsidRDefault="00F230EA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r w:rsidRPr="000D11BE">
        <w:rPr>
          <w:rFonts w:ascii="Georgia" w:hAnsi="Georgia" w:cs="Arial"/>
          <w:b/>
          <w:bCs/>
          <w:sz w:val="24"/>
          <w:szCs w:val="24"/>
        </w:rPr>
        <w:lastRenderedPageBreak/>
        <w:t>Rutiner vid klagomål på verksamheten</w:t>
      </w:r>
    </w:p>
    <w:p w14:paraId="6337A8D8" w14:textId="77777777" w:rsidR="006C0F84" w:rsidRPr="000D11BE" w:rsidRDefault="006C0F84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14:paraId="6955506A" w14:textId="77777777" w:rsidR="006C0F84" w:rsidRPr="000D11BE" w:rsidRDefault="00F230EA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 xml:space="preserve">Möjlighet att lämna klagomål mot utbildningen finns reglerat i Skollagen </w:t>
      </w:r>
    </w:p>
    <w:p w14:paraId="08FAEC92" w14:textId="77777777" w:rsidR="00F230EA" w:rsidRPr="000D11BE" w:rsidRDefault="00F230EA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>kapitel 4 § 8.</w:t>
      </w:r>
    </w:p>
    <w:p w14:paraId="1D524C65" w14:textId="77777777" w:rsidR="00F230EA" w:rsidRPr="000D11BE" w:rsidRDefault="006C0F84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>På Solberga</w:t>
      </w:r>
      <w:r w:rsidR="00F230EA" w:rsidRPr="000D11BE">
        <w:rPr>
          <w:rFonts w:ascii="Georgia" w:hAnsi="Georgia" w:cs="Arial"/>
          <w:sz w:val="24"/>
          <w:szCs w:val="24"/>
        </w:rPr>
        <w:t xml:space="preserve"> förskolor sk</w:t>
      </w:r>
      <w:r w:rsidRPr="000D11BE">
        <w:rPr>
          <w:rFonts w:ascii="Georgia" w:hAnsi="Georgia" w:cs="Arial"/>
          <w:sz w:val="24"/>
          <w:szCs w:val="24"/>
        </w:rPr>
        <w:t xml:space="preserve">er det genom att vårdnadshavare </w:t>
      </w:r>
      <w:r w:rsidR="00F230EA" w:rsidRPr="000D11BE">
        <w:rPr>
          <w:rFonts w:ascii="Georgia" w:hAnsi="Georgia" w:cs="Arial"/>
          <w:sz w:val="24"/>
          <w:szCs w:val="24"/>
        </w:rPr>
        <w:t>och andra intressenter ges möjlighet att muntligt eller skriftligt lämna klagomål</w:t>
      </w:r>
      <w:r w:rsidRPr="000D11BE">
        <w:rPr>
          <w:rFonts w:ascii="Georgia" w:hAnsi="Georgia" w:cs="Arial"/>
          <w:sz w:val="24"/>
          <w:szCs w:val="24"/>
        </w:rPr>
        <w:t xml:space="preserve"> på Solberga Förskolors</w:t>
      </w:r>
      <w:r w:rsidR="00F230EA" w:rsidRPr="000D11BE">
        <w:rPr>
          <w:rFonts w:ascii="Georgia" w:hAnsi="Georgia" w:cs="Arial"/>
          <w:sz w:val="24"/>
          <w:szCs w:val="24"/>
        </w:rPr>
        <w:t xml:space="preserve"> verksamheter. I syfte att utveckla och förbättra</w:t>
      </w:r>
      <w:r w:rsidRPr="000D11BE">
        <w:rPr>
          <w:rFonts w:ascii="Georgia" w:hAnsi="Georgia" w:cs="Arial"/>
          <w:sz w:val="24"/>
          <w:szCs w:val="24"/>
        </w:rPr>
        <w:t xml:space="preserve"> verksamheterna är det angeläget att klagomål framförs till den det berör.</w:t>
      </w:r>
    </w:p>
    <w:p w14:paraId="794990BC" w14:textId="77777777" w:rsidR="00F230EA" w:rsidRPr="000D11BE" w:rsidRDefault="00F230EA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>Lämpligen sker det genom ett samtal mellan berörda i nära anslutning till den händelse</w:t>
      </w:r>
      <w:r w:rsidR="006C0F84" w:rsidRPr="000D11BE">
        <w:rPr>
          <w:rFonts w:ascii="Georgia" w:hAnsi="Georgia" w:cs="Arial"/>
          <w:sz w:val="24"/>
          <w:szCs w:val="24"/>
        </w:rPr>
        <w:t xml:space="preserve"> </w:t>
      </w:r>
      <w:r w:rsidRPr="000D11BE">
        <w:rPr>
          <w:rFonts w:ascii="Georgia" w:hAnsi="Georgia" w:cs="Arial"/>
          <w:sz w:val="24"/>
          <w:szCs w:val="24"/>
        </w:rPr>
        <w:t>som lett till att klagomål framförs.</w:t>
      </w:r>
    </w:p>
    <w:p w14:paraId="16427888" w14:textId="1F6B5B09" w:rsidR="00F230EA" w:rsidRPr="000D11BE" w:rsidRDefault="00F230EA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>Klagomål från barn och elever, vårdnadshavare eller ann</w:t>
      </w:r>
      <w:r w:rsidR="006C0F84" w:rsidRPr="000D11BE">
        <w:rPr>
          <w:rFonts w:ascii="Georgia" w:hAnsi="Georgia" w:cs="Arial"/>
          <w:sz w:val="24"/>
          <w:szCs w:val="24"/>
        </w:rPr>
        <w:t xml:space="preserve">an intressent lämnas till </w:t>
      </w:r>
      <w:r w:rsidR="003709BE">
        <w:rPr>
          <w:rFonts w:ascii="Georgia" w:hAnsi="Georgia" w:cs="Arial"/>
          <w:sz w:val="24"/>
          <w:szCs w:val="24"/>
        </w:rPr>
        <w:t>rektor</w:t>
      </w:r>
      <w:r w:rsidR="006C0F84" w:rsidRPr="000D11BE">
        <w:rPr>
          <w:rFonts w:ascii="Georgia" w:hAnsi="Georgia" w:cs="Arial"/>
          <w:sz w:val="24"/>
          <w:szCs w:val="24"/>
        </w:rPr>
        <w:t xml:space="preserve"> på verksamheten</w:t>
      </w:r>
    </w:p>
    <w:p w14:paraId="0F16B32E" w14:textId="77777777" w:rsidR="00F230EA" w:rsidRPr="000D11BE" w:rsidRDefault="00F230EA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 xml:space="preserve">Klagomål kan riktas </w:t>
      </w:r>
      <w:r w:rsidR="006C0F84" w:rsidRPr="000D11BE">
        <w:rPr>
          <w:rFonts w:ascii="Georgia" w:hAnsi="Georgia" w:cs="Arial"/>
          <w:sz w:val="24"/>
          <w:szCs w:val="24"/>
        </w:rPr>
        <w:t>mot enskild person, bolaget, verksamheten eller barn</w:t>
      </w:r>
      <w:r w:rsidRPr="000D11BE">
        <w:rPr>
          <w:rFonts w:ascii="Georgia" w:hAnsi="Georgia" w:cs="Arial"/>
          <w:sz w:val="24"/>
          <w:szCs w:val="24"/>
        </w:rPr>
        <w:t>.</w:t>
      </w:r>
    </w:p>
    <w:p w14:paraId="74E4A0E8" w14:textId="4E5DED65" w:rsidR="00F230EA" w:rsidRPr="000D11BE" w:rsidRDefault="00F230EA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>När skriftligt klagomål framförs finns en</w:t>
      </w:r>
      <w:r w:rsidR="006C0F84" w:rsidRPr="000D11BE">
        <w:rPr>
          <w:rFonts w:ascii="Georgia" w:hAnsi="Georgia" w:cs="Arial"/>
          <w:sz w:val="24"/>
          <w:szCs w:val="24"/>
        </w:rPr>
        <w:t xml:space="preserve"> särskild blankett att använda, den ligger på hemsidan. </w:t>
      </w:r>
      <w:r w:rsidRPr="000D11BE">
        <w:rPr>
          <w:rFonts w:ascii="Georgia" w:hAnsi="Georgia" w:cs="Arial"/>
          <w:sz w:val="24"/>
          <w:szCs w:val="24"/>
        </w:rPr>
        <w:t>Blanketten lämnas</w:t>
      </w:r>
      <w:r w:rsidR="006C0F84" w:rsidRPr="000D11BE">
        <w:rPr>
          <w:rFonts w:ascii="Georgia" w:hAnsi="Georgia" w:cs="Arial"/>
          <w:sz w:val="24"/>
          <w:szCs w:val="24"/>
        </w:rPr>
        <w:t xml:space="preserve"> ifylld till </w:t>
      </w:r>
      <w:r w:rsidR="003709BE">
        <w:rPr>
          <w:rFonts w:ascii="Georgia" w:hAnsi="Georgia" w:cs="Arial"/>
          <w:sz w:val="24"/>
          <w:szCs w:val="24"/>
        </w:rPr>
        <w:t>rektor</w:t>
      </w:r>
      <w:r w:rsidRPr="000D11BE">
        <w:rPr>
          <w:rFonts w:ascii="Georgia" w:hAnsi="Georgia" w:cs="Arial"/>
          <w:sz w:val="24"/>
          <w:szCs w:val="24"/>
        </w:rPr>
        <w:t xml:space="preserve"> som också ansvarar</w:t>
      </w:r>
      <w:r w:rsidR="006C0F84" w:rsidRPr="000D11BE">
        <w:rPr>
          <w:rFonts w:ascii="Georgia" w:hAnsi="Georgia" w:cs="Arial"/>
          <w:sz w:val="24"/>
          <w:szCs w:val="24"/>
        </w:rPr>
        <w:t xml:space="preserve"> </w:t>
      </w:r>
      <w:r w:rsidRPr="000D11BE">
        <w:rPr>
          <w:rFonts w:ascii="Georgia" w:hAnsi="Georgia" w:cs="Arial"/>
          <w:sz w:val="24"/>
          <w:szCs w:val="24"/>
        </w:rPr>
        <w:t>för att en utredning sker och lämnar skriftligt svar inom 14 dagar.</w:t>
      </w:r>
    </w:p>
    <w:p w14:paraId="01FDE324" w14:textId="77777777" w:rsidR="00F230EA" w:rsidRPr="000D11BE" w:rsidRDefault="00F230EA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>Är man inte nöjd med utredningen och det skriftliga svaret kan man vända sig till</w:t>
      </w:r>
    </w:p>
    <w:p w14:paraId="03FF7D20" w14:textId="77777777" w:rsidR="00F230EA" w:rsidRPr="000D11BE" w:rsidRDefault="006C0F84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>Huvudman för Solberga Förskolor.</w:t>
      </w:r>
    </w:p>
    <w:p w14:paraId="7B6FEC12" w14:textId="77777777" w:rsidR="00F230EA" w:rsidRPr="000D11BE" w:rsidRDefault="00F230EA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14:paraId="647903ED" w14:textId="03B09A6B" w:rsidR="006C0F84" w:rsidRDefault="003709BE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Rektor Emma Karlsson</w:t>
      </w:r>
    </w:p>
    <w:p w14:paraId="2920A0C9" w14:textId="69B67E93" w:rsidR="003709BE" w:rsidRPr="000D11BE" w:rsidRDefault="003709BE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Skinnarbacken 28</w:t>
      </w:r>
    </w:p>
    <w:p w14:paraId="119889D8" w14:textId="672B057F" w:rsidR="006C0F84" w:rsidRPr="000D11BE" w:rsidRDefault="006C0F84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>7113</w:t>
      </w:r>
      <w:r w:rsidR="003709BE">
        <w:rPr>
          <w:rFonts w:ascii="Georgia" w:hAnsi="Georgia" w:cs="Arial"/>
          <w:sz w:val="24"/>
          <w:szCs w:val="24"/>
        </w:rPr>
        <w:t>5</w:t>
      </w:r>
      <w:r w:rsidRPr="000D11BE">
        <w:rPr>
          <w:rFonts w:ascii="Georgia" w:hAnsi="Georgia" w:cs="Arial"/>
          <w:sz w:val="24"/>
          <w:szCs w:val="24"/>
        </w:rPr>
        <w:t xml:space="preserve"> Lindesberg</w:t>
      </w:r>
    </w:p>
    <w:p w14:paraId="23ECE8C8" w14:textId="133FB593" w:rsidR="00B97A3B" w:rsidRPr="000D11BE" w:rsidRDefault="00B97A3B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>07</w:t>
      </w:r>
      <w:r w:rsidR="003709BE">
        <w:rPr>
          <w:rFonts w:ascii="Georgia" w:hAnsi="Georgia" w:cs="Arial"/>
          <w:sz w:val="24"/>
          <w:szCs w:val="24"/>
        </w:rPr>
        <w:t>6-830 4660</w:t>
      </w:r>
    </w:p>
    <w:p w14:paraId="52AAF4CE" w14:textId="222B8744" w:rsidR="006C0F84" w:rsidRPr="003709BE" w:rsidRDefault="003709BE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3709BE">
        <w:rPr>
          <w:rFonts w:ascii="Georgia" w:hAnsi="Georgia"/>
        </w:rPr>
        <w:t>Emma.solbergaforskolor@gmail.com</w:t>
      </w:r>
    </w:p>
    <w:p w14:paraId="037E6CDD" w14:textId="77777777" w:rsidR="006C0F84" w:rsidRPr="000D11BE" w:rsidRDefault="006C0F84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14:paraId="24230E96" w14:textId="75354AC1" w:rsidR="006C0F84" w:rsidRPr="000D11BE" w:rsidRDefault="003709BE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Solberga Förskolor huvudkontor</w:t>
      </w:r>
    </w:p>
    <w:p w14:paraId="6FF36216" w14:textId="3DF7B424" w:rsidR="006C0F84" w:rsidRPr="000D11BE" w:rsidRDefault="000D11BE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</w:t>
      </w:r>
      <w:r w:rsidR="003709BE">
        <w:rPr>
          <w:rFonts w:ascii="Georgia" w:hAnsi="Georgia" w:cs="Arial"/>
          <w:sz w:val="24"/>
          <w:szCs w:val="24"/>
        </w:rPr>
        <w:t>kinnarbacken 28</w:t>
      </w:r>
    </w:p>
    <w:p w14:paraId="6706DEC6" w14:textId="797EC1E0" w:rsidR="006C0F84" w:rsidRPr="000D11BE" w:rsidRDefault="000D11BE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7113</w:t>
      </w:r>
      <w:r w:rsidR="003709BE">
        <w:rPr>
          <w:rFonts w:ascii="Georgia" w:hAnsi="Georgia" w:cs="Arial"/>
          <w:sz w:val="24"/>
          <w:szCs w:val="24"/>
        </w:rPr>
        <w:t>5</w:t>
      </w:r>
      <w:r w:rsidR="006C0F84" w:rsidRPr="000D11BE">
        <w:rPr>
          <w:rFonts w:ascii="Georgia" w:hAnsi="Georgia" w:cs="Arial"/>
          <w:sz w:val="24"/>
          <w:szCs w:val="24"/>
        </w:rPr>
        <w:t xml:space="preserve"> Lindesberg</w:t>
      </w:r>
    </w:p>
    <w:p w14:paraId="09D9C682" w14:textId="77777777" w:rsidR="006C0F84" w:rsidRPr="000D11BE" w:rsidRDefault="006C0F84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14:paraId="02A111FE" w14:textId="77777777" w:rsidR="00F230EA" w:rsidRPr="000D11BE" w:rsidRDefault="00F230EA" w:rsidP="00F230EA">
      <w:pPr>
        <w:rPr>
          <w:rFonts w:ascii="Georgia" w:hAnsi="Georgia"/>
        </w:rPr>
      </w:pPr>
    </w:p>
    <w:sectPr w:rsidR="00F230EA" w:rsidRPr="000D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EA"/>
    <w:rsid w:val="000D11BE"/>
    <w:rsid w:val="001A7E77"/>
    <w:rsid w:val="003709BE"/>
    <w:rsid w:val="0040064B"/>
    <w:rsid w:val="006C0F84"/>
    <w:rsid w:val="00730AE1"/>
    <w:rsid w:val="00962B89"/>
    <w:rsid w:val="00A85846"/>
    <w:rsid w:val="00B97A3B"/>
    <w:rsid w:val="00CC65A0"/>
    <w:rsid w:val="00F2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340E"/>
  <w15:chartTrackingRefBased/>
  <w15:docId w15:val="{FA620AF9-45EF-4CFF-9503-053567CB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2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C0F8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0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Maria-Pia Karlsson</dc:creator>
  <cp:keywords/>
  <dc:description/>
  <cp:lastModifiedBy>Johanna Björkdahl</cp:lastModifiedBy>
  <cp:revision>3</cp:revision>
  <cp:lastPrinted>2015-10-26T10:55:00Z</cp:lastPrinted>
  <dcterms:created xsi:type="dcterms:W3CDTF">2020-05-18T11:11:00Z</dcterms:created>
  <dcterms:modified xsi:type="dcterms:W3CDTF">2020-05-18T11:15:00Z</dcterms:modified>
</cp:coreProperties>
</file>